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4DC16" w14:textId="420D6609" w:rsidR="00C1674F" w:rsidRPr="007C1AA4" w:rsidRDefault="00C1674F" w:rsidP="00C1674F">
      <w:pPr>
        <w:pStyle w:val="Bezugszeichentext"/>
        <w:rPr>
          <w:b/>
          <w:sz w:val="28"/>
        </w:rPr>
      </w:pPr>
      <w:r w:rsidRPr="007C1AA4">
        <w:rPr>
          <w:b/>
          <w:sz w:val="28"/>
        </w:rPr>
        <w:t>10/20-Testproblem - vollautomatisch</w:t>
      </w:r>
    </w:p>
    <w:p w14:paraId="292BF343" w14:textId="77777777" w:rsidR="00C1674F" w:rsidRPr="007C1AA4" w:rsidRDefault="00C1674F" w:rsidP="00C1674F">
      <w:pPr>
        <w:pStyle w:val="Bezugszeichentext"/>
        <w:rPr>
          <w:b/>
          <w:sz w:val="28"/>
        </w:rPr>
      </w:pPr>
    </w:p>
    <w:p w14:paraId="6F5732FC" w14:textId="77777777" w:rsidR="006B510A" w:rsidRPr="006B510A" w:rsidRDefault="006B510A" w:rsidP="006B510A">
      <w:pPr>
        <w:pStyle w:val="Textkrper"/>
      </w:pPr>
      <w:r w:rsidRPr="006B510A">
        <w:t>Test 1 besteht aus 10 Fragen, bei denen eine Person entweder ja oder nein ankreuzen kann. Test 2 besteht aus 20 Fragen, bei denen die Person entweder ja oder nein ankreuzen kann. Beide Tests sind jeweils bestanden, wenn mindestens 60% der Fragen richtig beantwortet wurden.</w:t>
      </w:r>
    </w:p>
    <w:p w14:paraId="0DE389DC" w14:textId="77777777" w:rsidR="006B510A" w:rsidRPr="006B510A" w:rsidRDefault="006B510A" w:rsidP="006B510A">
      <w:pPr>
        <w:pStyle w:val="Textkrper"/>
        <w:rPr>
          <w:i/>
          <w:iCs/>
        </w:rPr>
      </w:pPr>
      <w:r w:rsidRPr="006B510A">
        <w:rPr>
          <w:i/>
          <w:iCs/>
        </w:rPr>
        <w:t>Bei welchem Test hat die Person, die nicht gelernt hat und nur rät, größere Chancen zu bestehen?</w:t>
      </w:r>
    </w:p>
    <w:p w14:paraId="7EE72A07" w14:textId="77777777" w:rsidR="00C1674F" w:rsidRPr="007C1AA4" w:rsidRDefault="00C1674F" w:rsidP="00C1674F">
      <w:pPr>
        <w:pStyle w:val="Textkrper"/>
      </w:pPr>
      <w:bookmarkStart w:id="0" w:name="_GoBack"/>
      <w:bookmarkEnd w:id="0"/>
    </w:p>
    <w:tbl>
      <w:tblPr>
        <w:tblStyle w:val="Tabellenraster"/>
        <w:tblW w:w="9424" w:type="dxa"/>
        <w:tblLook w:val="04A0" w:firstRow="1" w:lastRow="0" w:firstColumn="1" w:lastColumn="0" w:noHBand="0" w:noVBand="1"/>
      </w:tblPr>
      <w:tblGrid>
        <w:gridCol w:w="5787"/>
        <w:gridCol w:w="3637"/>
      </w:tblGrid>
      <w:tr w:rsidR="00C1674F" w:rsidRPr="007C1AA4" w14:paraId="075CC4ED" w14:textId="77777777" w:rsidTr="005A5A8B">
        <w:tc>
          <w:tcPr>
            <w:tcW w:w="5787" w:type="dxa"/>
          </w:tcPr>
          <w:p w14:paraId="0544520C" w14:textId="77777777" w:rsidR="00C1674F" w:rsidRPr="007C1AA4" w:rsidRDefault="00C1674F" w:rsidP="005A5A8B">
            <w:pPr>
              <w:pStyle w:val="Textkrper"/>
              <w:rPr>
                <w:rFonts w:asciiTheme="minorHAnsi" w:hAnsiTheme="minorHAnsi"/>
                <w:noProof/>
                <w:lang w:eastAsia="de-DE"/>
              </w:rPr>
            </w:pPr>
            <w:r w:rsidRPr="007C1AA4">
              <w:rPr>
                <w:rFonts w:asciiTheme="minorHAnsi" w:hAnsiTheme="minorHAnsi"/>
                <w:noProof/>
                <w:lang w:eastAsia="de-DE"/>
              </w:rPr>
              <w:t>Zunächst wird der 10-fache (20-fache) Münzwurf jeweils 2500-mal simuliert. Somit wird jeweils 2500-mal das Ausfüllen der Test mit 10 bzw. 20 Fragen simuliert.</w:t>
            </w:r>
          </w:p>
          <w:p w14:paraId="290C4172" w14:textId="77777777" w:rsidR="00C1674F" w:rsidRPr="007C1AA4" w:rsidRDefault="00C1674F" w:rsidP="005A5A8B">
            <w:pPr>
              <w:pStyle w:val="Textkrper"/>
              <w:rPr>
                <w:rFonts w:asciiTheme="minorHAnsi" w:hAnsiTheme="minorHAnsi"/>
                <w:noProof/>
                <w:lang w:eastAsia="de-DE"/>
              </w:rPr>
            </w:pPr>
          </w:p>
          <w:p w14:paraId="563776E6" w14:textId="77777777" w:rsidR="00C1674F" w:rsidRPr="007C1AA4" w:rsidRDefault="00C1674F" w:rsidP="005A5A8B">
            <w:pPr>
              <w:pStyle w:val="Textkrper"/>
              <w:rPr>
                <w:rFonts w:asciiTheme="minorHAnsi" w:hAnsiTheme="minorHAnsi"/>
                <w:noProof/>
                <w:lang w:eastAsia="de-DE"/>
              </w:rPr>
            </w:pPr>
            <w:r w:rsidRPr="007C1AA4">
              <w:rPr>
                <w:rFonts w:asciiTheme="minorHAnsi" w:hAnsiTheme="minorHAnsi"/>
                <w:noProof/>
                <w:lang w:eastAsia="de-DE"/>
              </w:rPr>
              <w:t>Spalte A: m (für Münze)</w:t>
            </w:r>
          </w:p>
          <w:p w14:paraId="28D93025" w14:textId="77777777" w:rsidR="00C1674F" w:rsidRPr="007C1AA4" w:rsidRDefault="00C1674F" w:rsidP="005A5A8B">
            <w:pPr>
              <w:pStyle w:val="Textkrper"/>
              <w:rPr>
                <w:rFonts w:asciiTheme="minorHAnsi" w:hAnsiTheme="minorHAnsi"/>
                <w:noProof/>
                <w:lang w:eastAsia="de-DE"/>
              </w:rPr>
            </w:pPr>
            <w:r w:rsidRPr="007C1AA4">
              <w:rPr>
                <w:rFonts w:asciiTheme="minorHAnsi" w:hAnsiTheme="minorHAnsi"/>
                <w:noProof/>
                <w:lang w:eastAsia="de-DE"/>
              </w:rPr>
              <w:t>“kopf” und “zahl”  mit Anführungszeichen eingeben!</w:t>
            </w:r>
          </w:p>
          <w:p w14:paraId="2F18C612" w14:textId="77777777" w:rsidR="00C1674F" w:rsidRPr="007C1AA4" w:rsidRDefault="00C1674F" w:rsidP="005A5A8B">
            <w:pPr>
              <w:pStyle w:val="Textkrper"/>
              <w:rPr>
                <w:rFonts w:asciiTheme="minorHAnsi" w:hAnsiTheme="minorHAnsi"/>
                <w:noProof/>
                <w:lang w:eastAsia="de-DE"/>
              </w:rPr>
            </w:pPr>
          </w:p>
          <w:p w14:paraId="64737714" w14:textId="77777777" w:rsidR="00C1674F" w:rsidRPr="007C1AA4" w:rsidRDefault="00C1674F" w:rsidP="005A5A8B">
            <w:pPr>
              <w:pStyle w:val="Textkrper"/>
              <w:rPr>
                <w:rFonts w:asciiTheme="minorHAnsi" w:hAnsiTheme="minorHAnsi"/>
                <w:noProof/>
                <w:lang w:eastAsia="de-DE"/>
              </w:rPr>
            </w:pPr>
            <w:r w:rsidRPr="007C1AA4">
              <w:rPr>
                <w:rFonts w:asciiTheme="minorHAnsi" w:hAnsiTheme="minorHAnsi"/>
                <w:noProof/>
                <w:lang w:eastAsia="de-DE"/>
              </w:rPr>
              <w:t>Spalte B: a_k_10 (Anzahl „kopf“ bei 10-fachem Wurf)</w:t>
            </w:r>
          </w:p>
          <w:p w14:paraId="3CAC329A" w14:textId="77777777" w:rsidR="00C1674F" w:rsidRPr="007C1AA4" w:rsidRDefault="00C1674F" w:rsidP="005A5A8B">
            <w:pPr>
              <w:pStyle w:val="Textkrper"/>
              <w:rPr>
                <w:rFonts w:asciiTheme="minorHAnsi" w:hAnsiTheme="minorHAnsi"/>
                <w:i/>
                <w:noProof/>
                <w:lang w:val="en-GB" w:eastAsia="de-DE"/>
              </w:rPr>
            </w:pPr>
            <w:r w:rsidRPr="007C1AA4">
              <w:rPr>
                <w:rFonts w:asciiTheme="minorHAnsi" w:hAnsiTheme="minorHAnsi"/>
                <w:i/>
                <w:noProof/>
                <w:lang w:val="en-GB" w:eastAsia="de-DE"/>
              </w:rPr>
              <w:t>=seq(countif(randsamp('m,10),?="kopf"),n,1,2500)</w:t>
            </w:r>
          </w:p>
          <w:p w14:paraId="5CDF9E92" w14:textId="57E5043C" w:rsidR="00C1674F" w:rsidRPr="007C1AA4" w:rsidRDefault="00C1674F" w:rsidP="005A5A8B">
            <w:pPr>
              <w:pStyle w:val="Textkrper"/>
              <w:rPr>
                <w:rFonts w:asciiTheme="minorHAnsi" w:hAnsiTheme="minorHAnsi"/>
                <w:noProof/>
                <w:lang w:val="en-GB" w:eastAsia="de-DE"/>
              </w:rPr>
            </w:pPr>
          </w:p>
        </w:tc>
        <w:tc>
          <w:tcPr>
            <w:tcW w:w="3637" w:type="dxa"/>
          </w:tcPr>
          <w:p w14:paraId="09D33AA8" w14:textId="77777777" w:rsidR="00C1674F" w:rsidRPr="007C1AA4" w:rsidRDefault="00C1674F" w:rsidP="005A5A8B">
            <w:pPr>
              <w:pStyle w:val="Textkrper"/>
              <w:rPr>
                <w:rFonts w:asciiTheme="minorHAnsi" w:hAnsiTheme="minorHAnsi"/>
                <w:lang w:val="en-GB"/>
              </w:rPr>
            </w:pPr>
          </w:p>
          <w:p w14:paraId="077DFCED" w14:textId="77777777" w:rsidR="00C1674F" w:rsidRPr="007C1AA4" w:rsidRDefault="00C1674F" w:rsidP="005A5A8B">
            <w:pPr>
              <w:pStyle w:val="Textkrper"/>
              <w:rPr>
                <w:rFonts w:asciiTheme="minorHAnsi" w:hAnsiTheme="minorHAnsi"/>
              </w:rPr>
            </w:pPr>
            <w:r w:rsidRPr="007C1AA4">
              <w:rPr>
                <w:noProof/>
                <w:lang w:eastAsia="de-DE"/>
              </w:rPr>
              <w:drawing>
                <wp:inline distT="0" distB="0" distL="0" distR="0" wp14:anchorId="2701AD23" wp14:editId="065BCC8B">
                  <wp:extent cx="2160000" cy="16236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60000" cy="1623600"/>
                          </a:xfrm>
                          <a:prstGeom prst="rect">
                            <a:avLst/>
                          </a:prstGeom>
                        </pic:spPr>
                      </pic:pic>
                    </a:graphicData>
                  </a:graphic>
                </wp:inline>
              </w:drawing>
            </w:r>
          </w:p>
        </w:tc>
      </w:tr>
      <w:tr w:rsidR="00C1674F" w:rsidRPr="007C1AA4" w14:paraId="1C24A6A4" w14:textId="77777777" w:rsidTr="005A5A8B">
        <w:tc>
          <w:tcPr>
            <w:tcW w:w="5787" w:type="dxa"/>
          </w:tcPr>
          <w:p w14:paraId="0CFB6DC0" w14:textId="77777777" w:rsidR="00C1674F" w:rsidRPr="007C1AA4" w:rsidRDefault="00C1674F" w:rsidP="005A5A8B">
            <w:pPr>
              <w:pStyle w:val="Textkrper"/>
              <w:rPr>
                <w:rFonts w:asciiTheme="minorHAnsi" w:hAnsiTheme="minorHAnsi"/>
              </w:rPr>
            </w:pPr>
            <w:r w:rsidRPr="007C1AA4">
              <w:rPr>
                <w:rFonts w:asciiTheme="minorHAnsi" w:hAnsiTheme="minorHAnsi"/>
              </w:rPr>
              <w:t xml:space="preserve">Nun soll ausgezählt werden, wie oft wie viele korrekte Antworten (Treffer) gegeben wurden. Dazu werden zwei Spalten vorbereitet, die die Anzahl der richtigen Antworten wiedergeben, um dem Nutzer Orientierung zu geben. </w:t>
            </w:r>
          </w:p>
          <w:p w14:paraId="24AE1453" w14:textId="77777777" w:rsidR="00C1674F" w:rsidRPr="007C1AA4" w:rsidRDefault="00C1674F" w:rsidP="005A5A8B">
            <w:pPr>
              <w:pStyle w:val="Textkrper"/>
              <w:rPr>
                <w:rFonts w:asciiTheme="minorHAnsi" w:hAnsiTheme="minorHAnsi"/>
              </w:rPr>
            </w:pPr>
          </w:p>
          <w:p w14:paraId="454E891F" w14:textId="77777777" w:rsidR="00C1674F" w:rsidRPr="007C1AA4" w:rsidRDefault="00C1674F" w:rsidP="005A5A8B">
            <w:pPr>
              <w:pStyle w:val="Textkrper"/>
              <w:rPr>
                <w:rFonts w:asciiTheme="minorHAnsi" w:hAnsiTheme="minorHAnsi"/>
              </w:rPr>
            </w:pPr>
            <w:r w:rsidRPr="007C1AA4">
              <w:rPr>
                <w:rFonts w:asciiTheme="minorHAnsi" w:hAnsiTheme="minorHAnsi"/>
              </w:rPr>
              <w:t xml:space="preserve">Diese Spalten werden später auch für die </w:t>
            </w:r>
            <w:proofErr w:type="spellStart"/>
            <w:r w:rsidRPr="007C1AA4">
              <w:rPr>
                <w:rFonts w:asciiTheme="minorHAnsi" w:hAnsiTheme="minorHAnsi"/>
              </w:rPr>
              <w:t>Histogrammdarstellung</w:t>
            </w:r>
            <w:proofErr w:type="spellEnd"/>
            <w:r w:rsidRPr="007C1AA4">
              <w:rPr>
                <w:rFonts w:asciiTheme="minorHAnsi" w:hAnsiTheme="minorHAnsi"/>
              </w:rPr>
              <w:t xml:space="preserve"> (x-Achse) benötigt.</w:t>
            </w:r>
          </w:p>
          <w:p w14:paraId="25F7AC6A" w14:textId="77777777" w:rsidR="00C1674F" w:rsidRPr="007C1AA4" w:rsidRDefault="00C1674F" w:rsidP="005A5A8B">
            <w:pPr>
              <w:pStyle w:val="Textkrper"/>
              <w:rPr>
                <w:rFonts w:asciiTheme="minorHAnsi" w:hAnsiTheme="minorHAnsi"/>
              </w:rPr>
            </w:pPr>
            <w:r w:rsidRPr="007C1AA4">
              <w:rPr>
                <w:rFonts w:asciiTheme="minorHAnsi" w:hAnsiTheme="minorHAnsi"/>
              </w:rPr>
              <w:t xml:space="preserve">Spalte C: x10 (nur durchnummerieren für x-Achse des </w:t>
            </w:r>
            <w:r w:rsidRPr="007C1AA4">
              <w:rPr>
                <w:rFonts w:asciiTheme="minorHAnsi" w:hAnsiTheme="minorHAnsi"/>
              </w:rPr>
              <w:br/>
              <w:t xml:space="preserve">                              Histogramms)</w:t>
            </w:r>
          </w:p>
          <w:p w14:paraId="299E1462" w14:textId="77777777" w:rsidR="00C1674F" w:rsidRPr="007C1AA4" w:rsidRDefault="00C1674F" w:rsidP="005A5A8B">
            <w:pPr>
              <w:pStyle w:val="Textkrper"/>
              <w:rPr>
                <w:rFonts w:asciiTheme="minorHAnsi" w:hAnsiTheme="minorHAnsi"/>
                <w:i/>
              </w:rPr>
            </w:pPr>
            <w:r w:rsidRPr="007C1AA4">
              <w:rPr>
                <w:rFonts w:asciiTheme="minorHAnsi" w:hAnsiTheme="minorHAnsi"/>
              </w:rPr>
              <w:t xml:space="preserve">                                </w:t>
            </w:r>
            <w:r w:rsidRPr="007C1AA4">
              <w:rPr>
                <w:rFonts w:asciiTheme="minorHAnsi" w:hAnsiTheme="minorHAnsi"/>
                <w:i/>
              </w:rPr>
              <w:t>=</w:t>
            </w:r>
            <w:proofErr w:type="spellStart"/>
            <w:r w:rsidRPr="007C1AA4">
              <w:rPr>
                <w:rFonts w:asciiTheme="minorHAnsi" w:hAnsiTheme="minorHAnsi"/>
                <w:i/>
              </w:rPr>
              <w:t>seq</w:t>
            </w:r>
            <w:proofErr w:type="spellEnd"/>
            <w:r w:rsidRPr="007C1AA4">
              <w:rPr>
                <w:rFonts w:asciiTheme="minorHAnsi" w:hAnsiTheme="minorHAnsi"/>
                <w:i/>
              </w:rPr>
              <w:t>(</w:t>
            </w:r>
            <w:proofErr w:type="gramStart"/>
            <w:r w:rsidRPr="007C1AA4">
              <w:rPr>
                <w:rFonts w:asciiTheme="minorHAnsi" w:hAnsiTheme="minorHAnsi"/>
                <w:i/>
              </w:rPr>
              <w:t>i,i</w:t>
            </w:r>
            <w:proofErr w:type="gramEnd"/>
            <w:r w:rsidRPr="007C1AA4">
              <w:rPr>
                <w:rFonts w:asciiTheme="minorHAnsi" w:hAnsiTheme="minorHAnsi"/>
                <w:i/>
              </w:rPr>
              <w:t>,0,10)</w:t>
            </w:r>
          </w:p>
          <w:p w14:paraId="3080BE15" w14:textId="77777777" w:rsidR="00C1674F" w:rsidRPr="007C1AA4" w:rsidRDefault="00C1674F" w:rsidP="005A5A8B">
            <w:pPr>
              <w:pStyle w:val="Textkrper"/>
              <w:rPr>
                <w:rFonts w:asciiTheme="minorHAnsi" w:hAnsiTheme="minorHAnsi"/>
              </w:rPr>
            </w:pPr>
            <w:r w:rsidRPr="007C1AA4">
              <w:rPr>
                <w:rFonts w:asciiTheme="minorHAnsi" w:hAnsiTheme="minorHAnsi"/>
              </w:rPr>
              <w:t>Spalte D: a_t_10 (Anzahl „Treffer“ bei 10 Fragen)</w:t>
            </w:r>
          </w:p>
          <w:p w14:paraId="5608F43C" w14:textId="77777777" w:rsidR="00C1674F" w:rsidRPr="007C1AA4" w:rsidRDefault="00C1674F" w:rsidP="005A5A8B">
            <w:pPr>
              <w:pStyle w:val="Textkrper"/>
              <w:rPr>
                <w:rFonts w:asciiTheme="minorHAnsi" w:hAnsiTheme="minorHAnsi"/>
                <w:i/>
                <w:lang w:val="en-GB"/>
              </w:rPr>
            </w:pPr>
            <w:r w:rsidRPr="007C1AA4">
              <w:rPr>
                <w:rFonts w:asciiTheme="minorHAnsi" w:hAnsiTheme="minorHAnsi"/>
              </w:rPr>
              <w:t xml:space="preserve">                                </w:t>
            </w:r>
            <w:r w:rsidRPr="007C1AA4">
              <w:rPr>
                <w:rFonts w:asciiTheme="minorHAnsi" w:hAnsiTheme="minorHAnsi"/>
                <w:i/>
                <w:lang w:val="en-GB"/>
              </w:rPr>
              <w:t>=</w:t>
            </w:r>
            <w:proofErr w:type="spellStart"/>
            <w:r w:rsidRPr="007C1AA4">
              <w:rPr>
                <w:rFonts w:asciiTheme="minorHAnsi" w:hAnsiTheme="minorHAnsi"/>
                <w:i/>
                <w:lang w:val="en-GB"/>
              </w:rPr>
              <w:t>seq</w:t>
            </w:r>
            <w:proofErr w:type="spellEnd"/>
            <w:r w:rsidRPr="007C1AA4">
              <w:rPr>
                <w:rFonts w:asciiTheme="minorHAnsi" w:hAnsiTheme="minorHAnsi"/>
                <w:i/>
                <w:lang w:val="en-GB"/>
              </w:rPr>
              <w:t>(</w:t>
            </w:r>
            <w:proofErr w:type="spellStart"/>
            <w:r w:rsidRPr="007C1AA4">
              <w:rPr>
                <w:rFonts w:asciiTheme="minorHAnsi" w:hAnsiTheme="minorHAnsi"/>
                <w:i/>
                <w:lang w:val="en-GB"/>
              </w:rPr>
              <w:t>countif</w:t>
            </w:r>
            <w:proofErr w:type="spellEnd"/>
            <w:r w:rsidRPr="007C1AA4">
              <w:rPr>
                <w:rFonts w:asciiTheme="minorHAnsi" w:hAnsiTheme="minorHAnsi"/>
                <w:i/>
                <w:lang w:val="en-GB"/>
              </w:rPr>
              <w:t>(a_k_</w:t>
            </w:r>
            <w:proofErr w:type="gramStart"/>
            <w:r w:rsidRPr="007C1AA4">
              <w:rPr>
                <w:rFonts w:asciiTheme="minorHAnsi" w:hAnsiTheme="minorHAnsi"/>
                <w:i/>
                <w:lang w:val="en-GB"/>
              </w:rPr>
              <w:t>10,?</w:t>
            </w:r>
            <w:proofErr w:type="gramEnd"/>
            <w:r w:rsidRPr="007C1AA4">
              <w:rPr>
                <w:rFonts w:asciiTheme="minorHAnsi" w:hAnsiTheme="minorHAnsi"/>
                <w:i/>
                <w:lang w:val="en-GB"/>
              </w:rPr>
              <w:t>=n),n,0,10)</w:t>
            </w:r>
          </w:p>
          <w:p w14:paraId="308E7C03" w14:textId="77777777" w:rsidR="00C1674F" w:rsidRPr="007C1AA4" w:rsidRDefault="00C1674F" w:rsidP="005A5A8B">
            <w:pPr>
              <w:pStyle w:val="Textkrper"/>
              <w:rPr>
                <w:rFonts w:asciiTheme="minorHAnsi" w:hAnsiTheme="minorHAnsi"/>
              </w:rPr>
            </w:pPr>
            <w:r w:rsidRPr="007C1AA4">
              <w:rPr>
                <w:rFonts w:asciiTheme="minorHAnsi" w:hAnsiTheme="minorHAnsi"/>
              </w:rPr>
              <w:t>Spalte E: rh_t_10 (rel. Häuf. der Trefferzahl)</w:t>
            </w:r>
          </w:p>
          <w:p w14:paraId="65384D3D" w14:textId="77777777" w:rsidR="00C1674F" w:rsidRPr="007C1AA4" w:rsidRDefault="00C1674F" w:rsidP="005A5A8B">
            <w:pPr>
              <w:pStyle w:val="Textkrper"/>
              <w:rPr>
                <w:rFonts w:asciiTheme="minorHAnsi" w:hAnsiTheme="minorHAnsi"/>
              </w:rPr>
            </w:pPr>
            <w:r w:rsidRPr="007C1AA4">
              <w:rPr>
                <w:rFonts w:asciiTheme="minorHAnsi" w:hAnsiTheme="minorHAnsi"/>
              </w:rPr>
              <w:t xml:space="preserve">                                </w:t>
            </w:r>
            <w:r w:rsidRPr="007C1AA4">
              <w:rPr>
                <w:rFonts w:asciiTheme="minorHAnsi" w:hAnsiTheme="minorHAnsi"/>
                <w:i/>
              </w:rPr>
              <w:t>=a_t_10/2500</w:t>
            </w:r>
            <w:r w:rsidRPr="007C1AA4">
              <w:rPr>
                <w:rFonts w:asciiTheme="minorHAnsi" w:hAnsiTheme="minorHAnsi"/>
              </w:rPr>
              <w:t>.</w:t>
            </w:r>
          </w:p>
          <w:p w14:paraId="3BF8084F" w14:textId="77777777" w:rsidR="00C1674F" w:rsidRPr="007C1AA4" w:rsidRDefault="00C1674F" w:rsidP="005A5A8B">
            <w:pPr>
              <w:pStyle w:val="Textkrper"/>
              <w:rPr>
                <w:rFonts w:asciiTheme="minorHAnsi" w:hAnsiTheme="minorHAnsi"/>
                <w:sz w:val="18"/>
              </w:rPr>
            </w:pPr>
            <w:r w:rsidRPr="007C1AA4">
              <w:rPr>
                <w:rFonts w:asciiTheme="minorHAnsi" w:hAnsiTheme="minorHAnsi"/>
                <w:sz w:val="18"/>
              </w:rPr>
              <w:t>(Der Punkt nach 2500 sorgt dafür, dass das Ergebnis automatisch als Dezimalbruch und nicht als Bruch ausgegeben wird.)</w:t>
            </w:r>
          </w:p>
          <w:p w14:paraId="35638ECC" w14:textId="77777777" w:rsidR="00C1674F" w:rsidRPr="007C1AA4" w:rsidRDefault="00C1674F" w:rsidP="005A5A8B">
            <w:pPr>
              <w:pStyle w:val="Textkrper"/>
              <w:rPr>
                <w:rFonts w:asciiTheme="minorHAnsi" w:hAnsiTheme="minorHAnsi"/>
              </w:rPr>
            </w:pPr>
          </w:p>
          <w:p w14:paraId="476A089E" w14:textId="77777777" w:rsidR="00C1674F" w:rsidRPr="007C1AA4" w:rsidRDefault="00C1674F" w:rsidP="005A5A8B">
            <w:pPr>
              <w:pStyle w:val="Textkrper"/>
              <w:rPr>
                <w:rFonts w:asciiTheme="minorHAnsi" w:hAnsiTheme="minorHAnsi"/>
                <w:b/>
              </w:rPr>
            </w:pPr>
            <w:r w:rsidRPr="007C1AA4">
              <w:rPr>
                <w:rFonts w:asciiTheme="minorHAnsi" w:hAnsiTheme="minorHAnsi"/>
              </w:rPr>
              <w:t xml:space="preserve">F1: rel. Häufigkeit, mit der mind. 60% der Fragen richtig </w:t>
            </w:r>
            <w:r w:rsidRPr="007C1AA4">
              <w:rPr>
                <w:rFonts w:asciiTheme="minorHAnsi" w:hAnsiTheme="minorHAnsi"/>
              </w:rPr>
              <w:br/>
              <w:t xml:space="preserve">                beantwortet wurden.</w:t>
            </w:r>
            <w:r w:rsidRPr="007C1AA4">
              <w:rPr>
                <w:rFonts w:asciiTheme="minorHAnsi" w:hAnsiTheme="minorHAnsi"/>
              </w:rPr>
              <w:br/>
              <w:t xml:space="preserve">                </w:t>
            </w:r>
            <w:r w:rsidRPr="007C1AA4">
              <w:rPr>
                <w:rFonts w:asciiTheme="minorHAnsi" w:hAnsiTheme="minorHAnsi"/>
                <w:b/>
                <w:i/>
              </w:rPr>
              <w:t>=</w:t>
            </w:r>
            <w:proofErr w:type="spellStart"/>
            <w:r w:rsidRPr="007C1AA4">
              <w:rPr>
                <w:rFonts w:asciiTheme="minorHAnsi" w:hAnsiTheme="minorHAnsi"/>
                <w:b/>
                <w:i/>
              </w:rPr>
              <w:t>sum</w:t>
            </w:r>
            <w:proofErr w:type="spellEnd"/>
            <w:r w:rsidRPr="007C1AA4">
              <w:rPr>
                <w:rFonts w:asciiTheme="minorHAnsi" w:hAnsiTheme="minorHAnsi"/>
                <w:b/>
                <w:i/>
              </w:rPr>
              <w:t>(d7:d11)/2500</w:t>
            </w:r>
            <w:r w:rsidRPr="007C1AA4">
              <w:rPr>
                <w:rFonts w:asciiTheme="minorHAnsi" w:hAnsiTheme="minorHAnsi"/>
                <w:i/>
              </w:rPr>
              <w:t xml:space="preserve">.      </w:t>
            </w:r>
            <w:r w:rsidRPr="007C1AA4">
              <w:rPr>
                <w:rFonts w:asciiTheme="minorHAnsi" w:hAnsiTheme="minorHAnsi"/>
              </w:rPr>
              <w:t>(</w:t>
            </w:r>
            <w:proofErr w:type="spellStart"/>
            <w:r w:rsidRPr="007C1AA4">
              <w:rPr>
                <w:rFonts w:asciiTheme="minorHAnsi" w:hAnsiTheme="minorHAnsi"/>
                <w:i/>
              </w:rPr>
              <w:t>sum</w:t>
            </w:r>
            <w:proofErr w:type="spellEnd"/>
            <w:r w:rsidRPr="007C1AA4">
              <w:rPr>
                <w:rFonts w:asciiTheme="minorHAnsi" w:hAnsiTheme="minorHAnsi"/>
              </w:rPr>
              <w:t xml:space="preserve"> wie SUMME in Excel)</w:t>
            </w:r>
          </w:p>
          <w:p w14:paraId="35484BF0" w14:textId="77777777" w:rsidR="00C1674F" w:rsidRPr="007C1AA4" w:rsidRDefault="00C1674F" w:rsidP="005A5A8B">
            <w:pPr>
              <w:pStyle w:val="Textkrper"/>
              <w:rPr>
                <w:rFonts w:asciiTheme="minorHAnsi" w:hAnsiTheme="minorHAnsi"/>
              </w:rPr>
            </w:pPr>
            <w:r w:rsidRPr="007C1AA4">
              <w:rPr>
                <w:rFonts w:asciiTheme="minorHAnsi" w:hAnsiTheme="minorHAnsi"/>
              </w:rPr>
              <w:t xml:space="preserve">(Für 20-Fagen = 20-facher Münzwurf: </w:t>
            </w:r>
          </w:p>
          <w:p w14:paraId="3195FF65" w14:textId="77777777" w:rsidR="00C1674F" w:rsidRPr="007C1AA4" w:rsidRDefault="00C1674F" w:rsidP="005A5A8B">
            <w:pPr>
              <w:pStyle w:val="Textkrper"/>
              <w:rPr>
                <w:rFonts w:asciiTheme="minorHAnsi" w:hAnsiTheme="minorHAnsi"/>
              </w:rPr>
            </w:pPr>
            <w:r w:rsidRPr="007C1AA4">
              <w:rPr>
                <w:rFonts w:asciiTheme="minorHAnsi" w:hAnsiTheme="minorHAnsi"/>
              </w:rPr>
              <w:t xml:space="preserve">                                      analog zu den Spalten B bis F)</w:t>
            </w:r>
          </w:p>
        </w:tc>
        <w:tc>
          <w:tcPr>
            <w:tcW w:w="3637" w:type="dxa"/>
          </w:tcPr>
          <w:p w14:paraId="62738AEC" w14:textId="77777777" w:rsidR="00C1674F" w:rsidRPr="007C1AA4" w:rsidRDefault="00C1674F" w:rsidP="005A5A8B">
            <w:pPr>
              <w:pStyle w:val="Textkrper"/>
              <w:rPr>
                <w:rFonts w:asciiTheme="minorHAnsi" w:hAnsiTheme="minorHAnsi"/>
              </w:rPr>
            </w:pPr>
          </w:p>
          <w:p w14:paraId="05A579A6" w14:textId="77777777" w:rsidR="00C1674F" w:rsidRPr="007C1AA4" w:rsidRDefault="00C1674F" w:rsidP="005A5A8B">
            <w:pPr>
              <w:pStyle w:val="Textkrper"/>
              <w:rPr>
                <w:rFonts w:asciiTheme="minorHAnsi" w:hAnsiTheme="minorHAnsi"/>
              </w:rPr>
            </w:pPr>
            <w:r w:rsidRPr="007C1AA4">
              <w:rPr>
                <w:noProof/>
                <w:lang w:eastAsia="de-DE"/>
              </w:rPr>
              <w:drawing>
                <wp:inline distT="0" distB="0" distL="0" distR="0" wp14:anchorId="0AC2A626" wp14:editId="686CB560">
                  <wp:extent cx="2160000" cy="1623600"/>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60000" cy="1623600"/>
                          </a:xfrm>
                          <a:prstGeom prst="rect">
                            <a:avLst/>
                          </a:prstGeom>
                        </pic:spPr>
                      </pic:pic>
                    </a:graphicData>
                  </a:graphic>
                </wp:inline>
              </w:drawing>
            </w:r>
          </w:p>
          <w:p w14:paraId="383876B9" w14:textId="77777777" w:rsidR="00C1674F" w:rsidRPr="007C1AA4" w:rsidRDefault="00C1674F" w:rsidP="005A5A8B">
            <w:pPr>
              <w:pStyle w:val="Textkrper"/>
              <w:rPr>
                <w:rFonts w:asciiTheme="minorHAnsi" w:hAnsiTheme="minorHAnsi"/>
              </w:rPr>
            </w:pPr>
          </w:p>
          <w:p w14:paraId="692F717E" w14:textId="77777777" w:rsidR="00C1674F" w:rsidRPr="007C1AA4" w:rsidRDefault="00C1674F" w:rsidP="005A5A8B">
            <w:pPr>
              <w:pStyle w:val="Textkrper"/>
              <w:rPr>
                <w:rFonts w:asciiTheme="minorHAnsi" w:hAnsiTheme="minorHAnsi"/>
              </w:rPr>
            </w:pPr>
          </w:p>
          <w:p w14:paraId="5C21EA41" w14:textId="77777777" w:rsidR="00C1674F" w:rsidRPr="007C1AA4" w:rsidRDefault="00C1674F" w:rsidP="005A5A8B">
            <w:pPr>
              <w:pStyle w:val="Textkrper"/>
              <w:rPr>
                <w:rFonts w:asciiTheme="minorHAnsi" w:hAnsiTheme="minorHAnsi"/>
              </w:rPr>
            </w:pPr>
            <w:r w:rsidRPr="007C1AA4">
              <w:rPr>
                <w:noProof/>
                <w:lang w:eastAsia="de-DE"/>
              </w:rPr>
              <w:drawing>
                <wp:inline distT="0" distB="0" distL="0" distR="0" wp14:anchorId="2D771F35" wp14:editId="4DF50D58">
                  <wp:extent cx="2160000" cy="1623600"/>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60000" cy="1623600"/>
                          </a:xfrm>
                          <a:prstGeom prst="rect">
                            <a:avLst/>
                          </a:prstGeom>
                        </pic:spPr>
                      </pic:pic>
                    </a:graphicData>
                  </a:graphic>
                </wp:inline>
              </w:drawing>
            </w:r>
          </w:p>
        </w:tc>
      </w:tr>
    </w:tbl>
    <w:p w14:paraId="4519B20D" w14:textId="77777777" w:rsidR="00C1674F" w:rsidRPr="007C1AA4" w:rsidRDefault="00C1674F" w:rsidP="00C1674F">
      <w:pPr>
        <w:pStyle w:val="Textkrper"/>
      </w:pPr>
    </w:p>
    <w:p w14:paraId="05D079B6" w14:textId="77777777" w:rsidR="00C1674F" w:rsidRPr="007C1AA4" w:rsidRDefault="00C1674F" w:rsidP="00C1674F">
      <w:pPr>
        <w:pStyle w:val="Textkrper"/>
      </w:pPr>
      <w:r w:rsidRPr="007C1AA4">
        <w:t>Weiter geht es mit der Visualisierung der Anzahlen und Anteile:</w:t>
      </w:r>
    </w:p>
    <w:p w14:paraId="29D9FE8E" w14:textId="77777777" w:rsidR="00C1674F" w:rsidRPr="007C1AA4" w:rsidRDefault="00C1674F" w:rsidP="00C1674F">
      <w:pPr>
        <w:pStyle w:val="Textkrper"/>
      </w:pPr>
    </w:p>
    <w:tbl>
      <w:tblPr>
        <w:tblStyle w:val="Tabellenraster"/>
        <w:tblW w:w="9424" w:type="dxa"/>
        <w:tblLook w:val="04A0" w:firstRow="1" w:lastRow="0" w:firstColumn="1" w:lastColumn="0" w:noHBand="0" w:noVBand="1"/>
      </w:tblPr>
      <w:tblGrid>
        <w:gridCol w:w="5807"/>
        <w:gridCol w:w="3617"/>
      </w:tblGrid>
      <w:tr w:rsidR="00C1674F" w:rsidRPr="007C1AA4" w14:paraId="639B3628" w14:textId="77777777" w:rsidTr="005A5A8B">
        <w:tc>
          <w:tcPr>
            <w:tcW w:w="5807" w:type="dxa"/>
          </w:tcPr>
          <w:p w14:paraId="2B075359" w14:textId="77777777" w:rsidR="00C1674F" w:rsidRPr="007C1AA4" w:rsidRDefault="00C1674F" w:rsidP="005A5A8B">
            <w:pPr>
              <w:pStyle w:val="Textkrper"/>
              <w:rPr>
                <w:rFonts w:asciiTheme="minorHAnsi" w:hAnsiTheme="minorHAnsi"/>
              </w:rPr>
            </w:pPr>
            <w:r w:rsidRPr="007C1AA4">
              <w:rPr>
                <w:rFonts w:asciiTheme="minorHAnsi" w:hAnsiTheme="minorHAnsi"/>
              </w:rPr>
              <w:t xml:space="preserve">Auf einer neuen Seite kann die Auszählung in „Data &amp; </w:t>
            </w:r>
            <w:proofErr w:type="spellStart"/>
            <w:r w:rsidRPr="007C1AA4">
              <w:rPr>
                <w:rFonts w:asciiTheme="minorHAnsi" w:hAnsiTheme="minorHAnsi"/>
              </w:rPr>
              <w:t>Statistics</w:t>
            </w:r>
            <w:proofErr w:type="spellEnd"/>
            <w:r w:rsidRPr="007C1AA4">
              <w:rPr>
                <w:rFonts w:asciiTheme="minorHAnsi" w:hAnsiTheme="minorHAnsi"/>
              </w:rPr>
              <w:t>“ visualisiert werden:</w:t>
            </w:r>
          </w:p>
          <w:p w14:paraId="20FCEA0D" w14:textId="77777777" w:rsidR="00024ED7" w:rsidRPr="00024ED7" w:rsidRDefault="00024ED7" w:rsidP="00024ED7">
            <w:pPr>
              <w:pStyle w:val="Textkrper"/>
              <w:widowControl w:val="0"/>
              <w:numPr>
                <w:ilvl w:val="0"/>
                <w:numId w:val="20"/>
              </w:numPr>
              <w:spacing w:after="0"/>
              <w:rPr>
                <w:rFonts w:asciiTheme="majorHAnsi" w:hAnsiTheme="majorHAnsi" w:cstheme="majorHAnsi"/>
              </w:rPr>
            </w:pPr>
            <w:r w:rsidRPr="00024ED7">
              <w:rPr>
                <w:rFonts w:asciiTheme="majorHAnsi" w:hAnsiTheme="majorHAnsi" w:cstheme="majorHAnsi"/>
              </w:rPr>
              <w:t xml:space="preserve">Rechtsklick </w:t>
            </w:r>
            <w:r w:rsidRPr="00024ED7">
              <w:rPr>
                <w:rFonts w:asciiTheme="majorHAnsi" w:hAnsiTheme="majorHAnsi" w:cstheme="majorHAnsi"/>
                <w:noProof/>
                <w:lang w:eastAsia="de-DE"/>
              </w:rPr>
              <w:t>(</w:t>
            </w:r>
            <w:r w:rsidRPr="00610DD8">
              <w:rPr>
                <w:rFonts w:ascii="TINspireKeysCX" w:hAnsi="TINspireKeysCX"/>
                <w:color w:val="000000" w:themeColor="text1"/>
              </w:rPr>
              <w:t>/</w:t>
            </w:r>
            <w:r>
              <w:rPr>
                <w:rFonts w:cstheme="minorHAnsi"/>
                <w:color w:val="000000" w:themeColor="text1"/>
              </w:rPr>
              <w:t>+</w:t>
            </w:r>
            <w:r>
              <w:rPr>
                <w:rFonts w:ascii="TINspireKeysCX" w:hAnsi="TINspireKeysCX"/>
                <w:color w:val="000000" w:themeColor="text1"/>
              </w:rPr>
              <w:t xml:space="preserve"> b</w:t>
            </w:r>
            <w:r w:rsidRPr="00024ED7">
              <w:rPr>
                <w:rFonts w:asciiTheme="majorHAnsi" w:hAnsiTheme="majorHAnsi" w:cstheme="majorHAnsi"/>
                <w:color w:val="000000" w:themeColor="text1"/>
              </w:rPr>
              <w:t>) auf „Klicken für mehr Variablen“</w:t>
            </w:r>
          </w:p>
          <w:p w14:paraId="21ABBA55" w14:textId="3DCCE69B" w:rsidR="00024ED7" w:rsidRPr="00024ED7" w:rsidRDefault="00024ED7" w:rsidP="00024ED7">
            <w:pPr>
              <w:pStyle w:val="Textkrper"/>
              <w:widowControl w:val="0"/>
              <w:numPr>
                <w:ilvl w:val="0"/>
                <w:numId w:val="20"/>
              </w:numPr>
              <w:spacing w:after="0"/>
              <w:rPr>
                <w:rFonts w:asciiTheme="majorHAnsi" w:hAnsiTheme="majorHAnsi" w:cstheme="majorHAnsi"/>
              </w:rPr>
            </w:pPr>
            <w:r w:rsidRPr="00024ED7">
              <w:rPr>
                <w:rFonts w:asciiTheme="majorHAnsi" w:hAnsiTheme="majorHAnsi" w:cstheme="majorHAnsi"/>
                <w:color w:val="000000" w:themeColor="text1"/>
              </w:rPr>
              <w:t>X-Variable mit Ergebnisliste hinzufügen</w:t>
            </w:r>
            <w:r w:rsidRPr="00024ED7">
              <w:rPr>
                <w:rFonts w:asciiTheme="majorHAnsi" w:hAnsiTheme="majorHAnsi" w:cstheme="majorHAnsi"/>
                <w:color w:val="000000" w:themeColor="text1"/>
              </w:rPr>
              <w:br/>
            </w:r>
            <w:r w:rsidRPr="00024ED7">
              <w:rPr>
                <w:rFonts w:asciiTheme="majorHAnsi" w:hAnsiTheme="majorHAnsi" w:cstheme="majorHAnsi"/>
                <w:color w:val="000000" w:themeColor="text1"/>
              </w:rPr>
              <w:tab/>
            </w:r>
            <w:r>
              <w:rPr>
                <w:rFonts w:asciiTheme="majorHAnsi" w:hAnsiTheme="majorHAnsi" w:cstheme="majorHAnsi"/>
                <w:color w:val="000000" w:themeColor="text1"/>
              </w:rPr>
              <w:t>Liste X: x10</w:t>
            </w:r>
            <w:r w:rsidRPr="00024ED7">
              <w:rPr>
                <w:rFonts w:asciiTheme="majorHAnsi" w:hAnsiTheme="majorHAnsi" w:cstheme="majorHAnsi"/>
                <w:color w:val="000000" w:themeColor="text1"/>
              </w:rPr>
              <w:br/>
            </w:r>
            <w:r w:rsidRPr="00024ED7">
              <w:rPr>
                <w:rFonts w:asciiTheme="majorHAnsi" w:hAnsiTheme="majorHAnsi" w:cstheme="majorHAnsi"/>
                <w:color w:val="000000" w:themeColor="text1"/>
              </w:rPr>
              <w:tab/>
            </w:r>
            <w:r>
              <w:rPr>
                <w:rFonts w:asciiTheme="majorHAnsi" w:hAnsiTheme="majorHAnsi" w:cstheme="majorHAnsi"/>
                <w:color w:val="000000" w:themeColor="text1"/>
              </w:rPr>
              <w:t>Ergebnisliste: a</w:t>
            </w:r>
            <w:r w:rsidRPr="00024ED7">
              <w:rPr>
                <w:rFonts w:asciiTheme="majorHAnsi" w:hAnsiTheme="majorHAnsi" w:cstheme="majorHAnsi"/>
                <w:color w:val="000000" w:themeColor="text1"/>
              </w:rPr>
              <w:t xml:space="preserve">_t_10 </w:t>
            </w:r>
          </w:p>
          <w:p w14:paraId="5D127263" w14:textId="77777777" w:rsidR="00C1674F" w:rsidRPr="007C1AA4" w:rsidRDefault="00C1674F" w:rsidP="005A5A8B">
            <w:pPr>
              <w:pStyle w:val="Textkrper"/>
              <w:ind w:left="380"/>
              <w:rPr>
                <w:rFonts w:asciiTheme="minorHAnsi" w:hAnsiTheme="minorHAnsi"/>
              </w:rPr>
            </w:pPr>
          </w:p>
          <w:p w14:paraId="27BB22CC" w14:textId="59BCAD2A" w:rsidR="00C1674F" w:rsidRPr="007C1AA4" w:rsidRDefault="00C1674F" w:rsidP="005A5A8B">
            <w:pPr>
              <w:pStyle w:val="Textkrper"/>
              <w:rPr>
                <w:rFonts w:asciiTheme="minorHAnsi" w:hAnsiTheme="minorHAnsi"/>
                <w:noProof/>
                <w:lang w:eastAsia="de-DE"/>
              </w:rPr>
            </w:pPr>
            <w:r w:rsidRPr="007C1AA4">
              <w:rPr>
                <w:rFonts w:asciiTheme="minorHAnsi" w:hAnsiTheme="minorHAnsi"/>
              </w:rPr>
              <w:t xml:space="preserve">Säulen ausrichten: </w:t>
            </w:r>
            <w:r w:rsidRPr="007C1AA4">
              <w:rPr>
                <w:rFonts w:asciiTheme="minorHAnsi" w:hAnsiTheme="minorHAnsi"/>
                <w:noProof/>
                <w:lang w:eastAsia="de-DE"/>
              </w:rPr>
              <w:t xml:space="preserve">Dazu tätige man einen Rechtsklick </w:t>
            </w:r>
            <w:r w:rsidR="00024ED7" w:rsidRPr="00024ED7">
              <w:rPr>
                <w:rFonts w:asciiTheme="majorHAnsi" w:hAnsiTheme="majorHAnsi" w:cstheme="majorHAnsi"/>
                <w:noProof/>
                <w:lang w:eastAsia="de-DE"/>
              </w:rPr>
              <w:t>(</w:t>
            </w:r>
            <w:r w:rsidR="00024ED7" w:rsidRPr="00610DD8">
              <w:rPr>
                <w:rFonts w:ascii="TINspireKeysCX" w:hAnsi="TINspireKeysCX"/>
                <w:color w:val="000000" w:themeColor="text1"/>
              </w:rPr>
              <w:t>/</w:t>
            </w:r>
            <w:r w:rsidR="00024ED7">
              <w:rPr>
                <w:rFonts w:cstheme="minorHAnsi"/>
                <w:color w:val="000000" w:themeColor="text1"/>
              </w:rPr>
              <w:t>+</w:t>
            </w:r>
            <w:r w:rsidR="00024ED7">
              <w:rPr>
                <w:rFonts w:ascii="TINspireKeysCX" w:hAnsi="TINspireKeysCX"/>
                <w:color w:val="000000" w:themeColor="text1"/>
              </w:rPr>
              <w:t xml:space="preserve"> b</w:t>
            </w:r>
            <w:r w:rsidR="00024ED7" w:rsidRPr="00024ED7">
              <w:rPr>
                <w:rFonts w:asciiTheme="majorHAnsi" w:hAnsiTheme="majorHAnsi" w:cstheme="majorHAnsi"/>
                <w:color w:val="000000" w:themeColor="text1"/>
              </w:rPr>
              <w:t xml:space="preserve">) </w:t>
            </w:r>
            <w:r w:rsidRPr="007C1AA4">
              <w:rPr>
                <w:rFonts w:asciiTheme="minorHAnsi" w:hAnsiTheme="minorHAnsi"/>
                <w:noProof/>
                <w:lang w:eastAsia="de-DE"/>
              </w:rPr>
              <w:t>auf eine Säule, wähle den Menüeintrag „Säuleneinstellung“, dann „gleiche Säulenbreite“ und trage bei „Ausrichtung“ -0.5 ein.</w:t>
            </w:r>
          </w:p>
          <w:p w14:paraId="5132B5FD" w14:textId="77777777" w:rsidR="00C1674F" w:rsidRPr="007C1AA4" w:rsidRDefault="00C1674F" w:rsidP="005A5A8B">
            <w:pPr>
              <w:pStyle w:val="Textkrper"/>
              <w:rPr>
                <w:rFonts w:asciiTheme="minorHAnsi" w:hAnsiTheme="minorHAnsi"/>
                <w:noProof/>
                <w:lang w:eastAsia="de-DE"/>
              </w:rPr>
            </w:pPr>
          </w:p>
          <w:p w14:paraId="217C887F" w14:textId="3B517D40" w:rsidR="00C1674F" w:rsidRPr="007C1AA4" w:rsidRDefault="00C1674F" w:rsidP="007C1AA4">
            <w:pPr>
              <w:pStyle w:val="Textkrper"/>
              <w:rPr>
                <w:rFonts w:asciiTheme="minorHAnsi" w:hAnsiTheme="minorHAnsi"/>
                <w:noProof/>
                <w:lang w:eastAsia="de-DE"/>
              </w:rPr>
            </w:pPr>
            <w:r w:rsidRPr="007C1AA4">
              <w:rPr>
                <w:rFonts w:asciiTheme="minorHAnsi" w:hAnsiTheme="minorHAnsi"/>
                <w:color w:val="FF0000"/>
              </w:rPr>
              <w:t xml:space="preserve">Neue Simulation in der Tab.-Kalk. mit </w:t>
            </w:r>
            <w:proofErr w:type="spellStart"/>
            <w:r w:rsidR="007C1AA4">
              <w:rPr>
                <w:rFonts w:asciiTheme="minorHAnsi" w:hAnsiTheme="minorHAnsi"/>
                <w:color w:val="FF0000"/>
              </w:rPr>
              <w:t>Crtl</w:t>
            </w:r>
            <w:r w:rsidRPr="007C1AA4">
              <w:rPr>
                <w:rFonts w:asciiTheme="minorHAnsi" w:hAnsiTheme="minorHAnsi"/>
                <w:color w:val="FF0000"/>
              </w:rPr>
              <w:t>+R</w:t>
            </w:r>
            <w:proofErr w:type="spellEnd"/>
            <w:r w:rsidRPr="007C1AA4">
              <w:rPr>
                <w:rFonts w:asciiTheme="minorHAnsi" w:hAnsiTheme="minorHAnsi"/>
                <w:color w:val="FF0000"/>
              </w:rPr>
              <w:t>.</w:t>
            </w:r>
          </w:p>
        </w:tc>
        <w:tc>
          <w:tcPr>
            <w:tcW w:w="3617" w:type="dxa"/>
          </w:tcPr>
          <w:p w14:paraId="418D44F5" w14:textId="77777777" w:rsidR="00C1674F" w:rsidRPr="007C1AA4" w:rsidRDefault="00C1674F" w:rsidP="005A5A8B">
            <w:pPr>
              <w:pStyle w:val="Textkrper"/>
              <w:rPr>
                <w:rFonts w:asciiTheme="minorHAnsi" w:hAnsiTheme="minorHAnsi"/>
              </w:rPr>
            </w:pPr>
            <w:r w:rsidRPr="007C1AA4">
              <w:rPr>
                <w:noProof/>
                <w:lang w:eastAsia="de-DE"/>
              </w:rPr>
              <w:drawing>
                <wp:inline distT="0" distB="0" distL="0" distR="0" wp14:anchorId="4D0DC1AF" wp14:editId="23CC32D0">
                  <wp:extent cx="2160000" cy="1623600"/>
                  <wp:effectExtent l="0" t="0" r="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60000" cy="1623600"/>
                          </a:xfrm>
                          <a:prstGeom prst="rect">
                            <a:avLst/>
                          </a:prstGeom>
                        </pic:spPr>
                      </pic:pic>
                    </a:graphicData>
                  </a:graphic>
                </wp:inline>
              </w:drawing>
            </w:r>
          </w:p>
        </w:tc>
      </w:tr>
      <w:tr w:rsidR="00C1674F" w:rsidRPr="007C1AA4" w14:paraId="4F2E1763" w14:textId="77777777" w:rsidTr="005A5A8B">
        <w:tc>
          <w:tcPr>
            <w:tcW w:w="5807" w:type="dxa"/>
          </w:tcPr>
          <w:p w14:paraId="54797D7D" w14:textId="77777777" w:rsidR="00C1674F" w:rsidRPr="007C1AA4" w:rsidRDefault="00C1674F" w:rsidP="005A5A8B">
            <w:pPr>
              <w:pStyle w:val="Textkrper"/>
              <w:rPr>
                <w:rFonts w:asciiTheme="minorHAnsi" w:hAnsiTheme="minorHAnsi"/>
                <w:noProof/>
                <w:lang w:eastAsia="de-DE"/>
              </w:rPr>
            </w:pPr>
          </w:p>
          <w:p w14:paraId="53CFFFE6" w14:textId="77777777" w:rsidR="00C1674F" w:rsidRPr="007C1AA4" w:rsidRDefault="00C1674F" w:rsidP="005A5A8B">
            <w:pPr>
              <w:pStyle w:val="Textkrper"/>
              <w:rPr>
                <w:rFonts w:asciiTheme="minorHAnsi" w:hAnsiTheme="minorHAnsi"/>
                <w:noProof/>
                <w:lang w:eastAsia="de-DE"/>
              </w:rPr>
            </w:pPr>
            <w:r w:rsidRPr="007C1AA4">
              <w:rPr>
                <w:rFonts w:asciiTheme="minorHAnsi" w:hAnsiTheme="minorHAnsi"/>
                <w:noProof/>
                <w:lang w:eastAsia="de-DE"/>
              </w:rPr>
              <w:t>Entsprechend kann man die anderen 3 Histogramme erstellen, indem man „x10“ oder „x20“ als „Liste X“ wählt und passend „a_t_20“, „rh_t_10“ bzw. „rh_t_20“ zuordnet.</w:t>
            </w:r>
            <w:r w:rsidRPr="007C1AA4">
              <w:rPr>
                <w:rFonts w:asciiTheme="minorHAnsi" w:hAnsiTheme="minorHAnsi"/>
                <w:noProof/>
                <w:lang w:eastAsia="de-DE"/>
              </w:rPr>
              <w:br/>
            </w:r>
          </w:p>
          <w:p w14:paraId="6D98EC13" w14:textId="77777777" w:rsidR="00C1674F" w:rsidRPr="007C1AA4" w:rsidRDefault="00C1674F" w:rsidP="005A5A8B">
            <w:pPr>
              <w:pStyle w:val="Textkrper"/>
              <w:rPr>
                <w:rFonts w:asciiTheme="minorHAnsi" w:hAnsiTheme="minorHAnsi"/>
                <w:noProof/>
                <w:lang w:eastAsia="de-DE"/>
              </w:rPr>
            </w:pPr>
            <w:r w:rsidRPr="007C1AA4">
              <w:rPr>
                <w:rFonts w:asciiTheme="minorHAnsi" w:hAnsiTheme="minorHAnsi"/>
                <w:noProof/>
                <w:lang w:eastAsia="de-DE"/>
              </w:rPr>
              <w:t>Bei den 20-ern muss man (dort, wo man auch die Ausrichtung einstellt) die Spaltenbreite auf 1 herabsetzen!</w:t>
            </w:r>
          </w:p>
        </w:tc>
        <w:tc>
          <w:tcPr>
            <w:tcW w:w="3617" w:type="dxa"/>
          </w:tcPr>
          <w:p w14:paraId="1EA586B9" w14:textId="77777777" w:rsidR="00C1674F" w:rsidRPr="007C1AA4" w:rsidRDefault="00C1674F" w:rsidP="005A5A8B">
            <w:pPr>
              <w:pStyle w:val="Textkrper"/>
              <w:rPr>
                <w:rFonts w:asciiTheme="minorHAnsi" w:hAnsiTheme="minorHAnsi"/>
                <w:noProof/>
                <w:lang w:eastAsia="de-DE"/>
              </w:rPr>
            </w:pPr>
            <w:r w:rsidRPr="007C1AA4">
              <w:rPr>
                <w:noProof/>
                <w:lang w:eastAsia="de-DE"/>
              </w:rPr>
              <w:drawing>
                <wp:inline distT="0" distB="0" distL="0" distR="0" wp14:anchorId="6BC6200A" wp14:editId="2AC80E9A">
                  <wp:extent cx="2160000" cy="16236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000" cy="1623600"/>
                          </a:xfrm>
                          <a:prstGeom prst="rect">
                            <a:avLst/>
                          </a:prstGeom>
                        </pic:spPr>
                      </pic:pic>
                    </a:graphicData>
                  </a:graphic>
                </wp:inline>
              </w:drawing>
            </w:r>
          </w:p>
        </w:tc>
      </w:tr>
    </w:tbl>
    <w:p w14:paraId="364402F0" w14:textId="77777777" w:rsidR="00C1674F" w:rsidRPr="007C1AA4" w:rsidRDefault="00C1674F" w:rsidP="00C1674F"/>
    <w:p w14:paraId="6A318016" w14:textId="77777777" w:rsidR="00C1674F" w:rsidRPr="007C1AA4" w:rsidRDefault="00C1674F" w:rsidP="00C1674F"/>
    <w:p w14:paraId="080BB01A" w14:textId="77777777" w:rsidR="00C1674F" w:rsidRPr="007C1AA4" w:rsidRDefault="00C1674F" w:rsidP="00C1674F"/>
    <w:p w14:paraId="436F7C55" w14:textId="77777777" w:rsidR="00C1674F" w:rsidRPr="007C1AA4" w:rsidRDefault="00C1674F" w:rsidP="00C1674F"/>
    <w:p w14:paraId="50589E8B" w14:textId="16088076" w:rsidR="00F501B1" w:rsidRDefault="00F501B1" w:rsidP="00C1674F"/>
    <w:p w14:paraId="44697EBC" w14:textId="77777777" w:rsidR="00F501B1" w:rsidRPr="00F501B1" w:rsidRDefault="00F501B1" w:rsidP="00F501B1"/>
    <w:p w14:paraId="29E275F5" w14:textId="77777777" w:rsidR="00F501B1" w:rsidRPr="00F501B1" w:rsidRDefault="00F501B1" w:rsidP="00F501B1"/>
    <w:p w14:paraId="35616148" w14:textId="77777777" w:rsidR="00F501B1" w:rsidRPr="00F501B1" w:rsidRDefault="00F501B1" w:rsidP="00F501B1"/>
    <w:p w14:paraId="1EC60E13" w14:textId="77777777" w:rsidR="00F501B1" w:rsidRPr="00F501B1" w:rsidRDefault="00F501B1" w:rsidP="00F501B1"/>
    <w:p w14:paraId="14711D1E" w14:textId="77777777" w:rsidR="00F501B1" w:rsidRPr="00F501B1" w:rsidRDefault="00F501B1" w:rsidP="00F501B1"/>
    <w:p w14:paraId="3146D4CE" w14:textId="77777777" w:rsidR="00F501B1" w:rsidRPr="00F501B1" w:rsidRDefault="00F501B1" w:rsidP="00F501B1"/>
    <w:p w14:paraId="5F34E365" w14:textId="055EB2CA" w:rsidR="00F501B1" w:rsidRDefault="00F501B1" w:rsidP="00F501B1"/>
    <w:p w14:paraId="5FABB836" w14:textId="77777777" w:rsidR="00F501B1" w:rsidRPr="00F501B1" w:rsidRDefault="00F501B1" w:rsidP="00F501B1"/>
    <w:p w14:paraId="3E7B2D84" w14:textId="77777777" w:rsidR="00F501B1" w:rsidRPr="00F501B1" w:rsidRDefault="00F501B1" w:rsidP="00F501B1"/>
    <w:p w14:paraId="1CFD9B98" w14:textId="168DF0C1" w:rsidR="00F501B1" w:rsidRDefault="00F501B1" w:rsidP="00F501B1"/>
    <w:p w14:paraId="3240BE65" w14:textId="77777777" w:rsidR="00F501B1" w:rsidRPr="00F501B1" w:rsidRDefault="00F501B1" w:rsidP="00F501B1"/>
    <w:p w14:paraId="5E59E0BF" w14:textId="78D4FFFB" w:rsidR="00F501B1" w:rsidRDefault="00F501B1" w:rsidP="00F501B1"/>
    <w:p w14:paraId="1E6D317A" w14:textId="5E0FE15F" w:rsidR="00F501B1" w:rsidRDefault="00F501B1" w:rsidP="00F501B1"/>
    <w:p w14:paraId="2245E15D" w14:textId="6DE37D2E" w:rsidR="003671D1" w:rsidRPr="00F501B1" w:rsidRDefault="00F501B1" w:rsidP="00F501B1">
      <w:pPr>
        <w:tabs>
          <w:tab w:val="left" w:pos="2100"/>
        </w:tabs>
      </w:pPr>
      <w:r>
        <w:tab/>
      </w:r>
    </w:p>
    <w:sectPr w:rsidR="003671D1" w:rsidRPr="00F501B1" w:rsidSect="00FE30BE">
      <w:headerReference w:type="default" r:id="rId13"/>
      <w:footerReference w:type="even" r:id="rId14"/>
      <w:footerReference w:type="default" r:id="rId15"/>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9C981" w14:textId="77777777" w:rsidR="00FC6477" w:rsidRDefault="00FC6477">
      <w:pPr>
        <w:spacing w:after="0"/>
      </w:pPr>
      <w:r>
        <w:separator/>
      </w:r>
    </w:p>
  </w:endnote>
  <w:endnote w:type="continuationSeparator" w:id="0">
    <w:p w14:paraId="2837F8EB" w14:textId="77777777" w:rsidR="00FC6477" w:rsidRDefault="00FC64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NspireKeysCX">
    <w:panose1 w:val="02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67CCD" w14:textId="77777777" w:rsidR="00A3243E" w:rsidRDefault="00A3243E"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1ACEBA0A" w14:textId="77777777" w:rsidR="00A3243E" w:rsidRDefault="00A3243E" w:rsidP="009F47E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94A3E" w14:textId="6B7993AF" w:rsidR="00C308AF" w:rsidRDefault="00C308AF" w:rsidP="00C308AF">
    <w:pPr>
      <w:pStyle w:val="Fuzeile"/>
      <w:rPr>
        <w:rStyle w:val="Seitenzahl"/>
      </w:rPr>
    </w:pPr>
    <w:r>
      <w:rPr>
        <w:rStyle w:val="Seitenzahl"/>
      </w:rPr>
      <w:fldChar w:fldCharType="begin"/>
    </w:r>
    <w:r>
      <w:rPr>
        <w:rStyle w:val="Seitenzahl"/>
      </w:rPr>
      <w:instrText xml:space="preserve"> FILENAME   \* MERGEFORMAT </w:instrText>
    </w:r>
    <w:r>
      <w:rPr>
        <w:rStyle w:val="Seitenzahl"/>
      </w:rPr>
      <w:fldChar w:fldCharType="separate"/>
    </w:r>
    <w:r w:rsidR="00F501B1">
      <w:rPr>
        <w:rStyle w:val="Seitenzahl"/>
        <w:noProof/>
      </w:rPr>
      <w:t>03_1020_Testproblem_Anleitung_TI_Voll.docx</w:t>
    </w:r>
    <w:r>
      <w:rPr>
        <w:rStyle w:val="Seitenzahl"/>
      </w:rPr>
      <w:fldChar w:fldCharType="end"/>
    </w:r>
  </w:p>
  <w:p w14:paraId="64C1DCA0" w14:textId="77777777" w:rsidR="00C308AF" w:rsidRPr="005B5667" w:rsidRDefault="00C308AF" w:rsidP="00C308AF">
    <w:pPr>
      <w:pStyle w:val="Fuzeile"/>
      <w:tabs>
        <w:tab w:val="left" w:pos="5505"/>
        <w:tab w:val="right" w:pos="9638"/>
      </w:tabs>
      <w:jc w:val="left"/>
    </w:pPr>
    <w:r>
      <w:tab/>
    </w:r>
    <w:r>
      <w:tab/>
    </w:r>
    <w:r>
      <w:tab/>
    </w:r>
    <w:r>
      <w:rPr>
        <w:noProof/>
      </w:rPr>
      <w:drawing>
        <wp:inline distT="0" distB="0" distL="0" distR="0" wp14:anchorId="7C39D77D" wp14:editId="520CCFCB">
          <wp:extent cx="771525" cy="2762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48A5D" w14:textId="77777777" w:rsidR="00FC6477" w:rsidRDefault="00FC6477">
      <w:pPr>
        <w:spacing w:after="0"/>
      </w:pPr>
      <w:r>
        <w:separator/>
      </w:r>
    </w:p>
  </w:footnote>
  <w:footnote w:type="continuationSeparator" w:id="0">
    <w:p w14:paraId="15227136" w14:textId="77777777" w:rsidR="00FC6477" w:rsidRDefault="00FC6477">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35B08" w14:textId="77777777" w:rsidR="00A3243E" w:rsidRDefault="00A3243E" w:rsidP="009F47EB">
    <w:pPr>
      <w:pStyle w:val="Kopfzeile"/>
    </w:pPr>
    <w:r>
      <w:rPr>
        <w:noProof/>
      </w:rPr>
      <mc:AlternateContent>
        <mc:Choice Requires="wps">
          <w:drawing>
            <wp:anchor distT="0" distB="0" distL="114300" distR="114300" simplePos="0" relativeHeight="251656704" behindDoc="0" locked="0" layoutInCell="1" allowOverlap="1" wp14:anchorId="44DBE401" wp14:editId="42C6D7F3">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1905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DA8A20A" id="Rectangle 42" o:spid="_x0000_s1026" style="position:absolute;margin-left:.4pt;margin-top:6.8pt;width:486.95pt;height: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" fillcolor="#327a86" stroked="f">
              <v:textbox inset=",7.2pt,,7.2pt"/>
            </v:rect>
          </w:pict>
        </mc:Fallback>
      </mc:AlternateContent>
    </w:r>
  </w:p>
  <w:p w14:paraId="36F8257D" w14:textId="77777777" w:rsidR="00A3243E" w:rsidRDefault="00A3243E" w:rsidP="009F47EB">
    <w:pPr>
      <w:pStyle w:val="Kopfzeile"/>
    </w:pPr>
    <w:r>
      <w:rPr>
        <w:noProof/>
      </w:rPr>
      <w:drawing>
        <wp:anchor distT="0" distB="0" distL="114300" distR="114300" simplePos="0" relativeHeight="251654656" behindDoc="0" locked="0" layoutInCell="1" allowOverlap="1" wp14:anchorId="61575A18" wp14:editId="6F283C3C">
          <wp:simplePos x="0" y="0"/>
          <wp:positionH relativeFrom="column">
            <wp:posOffset>-152400</wp:posOffset>
          </wp:positionH>
          <wp:positionV relativeFrom="paragraph">
            <wp:posOffset>34290</wp:posOffset>
          </wp:positionV>
          <wp:extent cx="1360805" cy="563880"/>
          <wp:effectExtent l="0" t="0" r="10795" b="0"/>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68C2EF52" w14:textId="77777777" w:rsidR="00A3243E" w:rsidRDefault="00A3243E" w:rsidP="009F47EB">
    <w:pPr>
      <w:pStyle w:val="Kopfzeile"/>
    </w:pPr>
    <w:r>
      <w:rPr>
        <w:b/>
        <w:noProof/>
        <w:color w:val="367B8A"/>
        <w:sz w:val="36"/>
        <w:szCs w:val="36"/>
      </w:rPr>
      <mc:AlternateContent>
        <mc:Choice Requires="wps">
          <w:drawing>
            <wp:anchor distT="0" distB="0" distL="114300" distR="114300" simplePos="0" relativeHeight="251659776" behindDoc="0" locked="0" layoutInCell="1" allowOverlap="1" wp14:anchorId="759BAAC0" wp14:editId="6FF289BF">
              <wp:simplePos x="0" y="0"/>
              <wp:positionH relativeFrom="column">
                <wp:posOffset>1594485</wp:posOffset>
              </wp:positionH>
              <wp:positionV relativeFrom="paragraph">
                <wp:posOffset>50856</wp:posOffset>
              </wp:positionV>
              <wp:extent cx="4673602" cy="342900"/>
              <wp:effectExtent l="0" t="0" r="0" b="12700"/>
              <wp:wrapNone/>
              <wp:docPr id="5" name="Textfeld 5"/>
              <wp:cNvGraphicFramePr/>
              <a:graphic xmlns:a="http://schemas.openxmlformats.org/drawingml/2006/main">
                <a:graphicData uri="http://schemas.microsoft.com/office/word/2010/wordprocessingShape">
                  <wps:wsp>
                    <wps:cNvSpPr txBox="1"/>
                    <wps:spPr>
                      <a:xfrm>
                        <a:off x="0" y="0"/>
                        <a:ext cx="4673602"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7832F9" w14:textId="2A263B90" w:rsidR="00FE2C32" w:rsidRDefault="0052706D" w:rsidP="00FE2C32">
                          <w:pPr>
                            <w:pStyle w:val="1Ttel"/>
                            <w:jc w:val="right"/>
                          </w:pPr>
                          <w:r>
                            <w:t xml:space="preserve">Leitidee Stochastik </w:t>
                          </w:r>
                          <w:r w:rsidR="00FE2C32">
                            <w:t xml:space="preserve">| Baustein 2 | Anleitung </w:t>
                          </w:r>
                          <w:proofErr w:type="spellStart"/>
                          <w:r w:rsidR="00FE2C32">
                            <w:t>Ti-nspire</w:t>
                          </w:r>
                          <w:proofErr w:type="spellEnd"/>
                          <w:r w:rsidR="00FE2C32">
                            <w:t xml:space="preserve"> </w:t>
                          </w:r>
                        </w:p>
                        <w:p w14:paraId="4C166F39" w14:textId="4B14C28B" w:rsidR="00A3243E" w:rsidRPr="002B78A0" w:rsidRDefault="00A3243E" w:rsidP="00DF3B98">
                          <w:pPr>
                            <w:pStyle w:val="1Ttel"/>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59BAAC0" id="_x0000_t202" coordsize="21600,21600" o:spt="202" path="m,l,21600r21600,l21600,xe">
              <v:stroke joinstyle="miter"/>
              <v:path gradientshapeok="t" o:connecttype="rect"/>
            </v:shapetype>
            <v:shape id="Textfeld 5" o:spid="_x0000_s1026" type="#_x0000_t202" style="position:absolute;left:0;text-align:left;margin-left:125.55pt;margin-top:4pt;width:368pt;height:27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" filled="f" stroked="f">
              <v:textbox>
                <w:txbxContent>
                  <w:p w14:paraId="767832F9" w14:textId="2A263B90" w:rsidR="00FE2C32" w:rsidRDefault="0052706D" w:rsidP="00FE2C32">
                    <w:pPr>
                      <w:pStyle w:val="1Ttel"/>
                      <w:jc w:val="right"/>
                    </w:pPr>
                    <w:r>
                      <w:t xml:space="preserve">Leitidee Stochastik </w:t>
                    </w:r>
                    <w:r w:rsidR="00FE2C32">
                      <w:t xml:space="preserve">| Baustein 2 | Anleitung </w:t>
                    </w:r>
                    <w:proofErr w:type="spellStart"/>
                    <w:r w:rsidR="00FE2C32">
                      <w:t>Ti-nspire</w:t>
                    </w:r>
                    <w:proofErr w:type="spellEnd"/>
                    <w:r w:rsidR="00FE2C32">
                      <w:t xml:space="preserve"> </w:t>
                    </w:r>
                  </w:p>
                  <w:p w14:paraId="4C166F39" w14:textId="4B14C28B" w:rsidR="00A3243E" w:rsidRPr="002B78A0" w:rsidRDefault="00A3243E" w:rsidP="00DF3B98">
                    <w:pPr>
                      <w:pStyle w:val="1Ttel"/>
                      <w:jc w:val="right"/>
                    </w:pPr>
                  </w:p>
                </w:txbxContent>
              </v:textbox>
            </v:shape>
          </w:pict>
        </mc:Fallback>
      </mc:AlternateContent>
    </w:r>
  </w:p>
  <w:p w14:paraId="1963FE80" w14:textId="47CCFAD7" w:rsidR="00A3243E" w:rsidRDefault="00A3243E" w:rsidP="009F47EB">
    <w:pPr>
      <w:pStyle w:val="Kopfzeil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66C"/>
    <w:multiLevelType w:val="hybridMultilevel"/>
    <w:tmpl w:val="B7A49ACC"/>
    <w:lvl w:ilvl="0" w:tplc="258CD8FA">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E03F3E"/>
    <w:multiLevelType w:val="hybridMultilevel"/>
    <w:tmpl w:val="0B003D66"/>
    <w:lvl w:ilvl="0" w:tplc="AFB67A50">
      <w:start w:val="1"/>
      <w:numFmt w:val="lowerLetter"/>
      <w:lvlText w:val="%1)"/>
      <w:lvlJc w:val="left"/>
      <w:pPr>
        <w:ind w:left="720" w:hanging="360"/>
      </w:pPr>
      <w:rPr>
        <w:rFonts w:hint="default"/>
        <w:b/>
      </w:rPr>
    </w:lvl>
    <w:lvl w:ilvl="1" w:tplc="0407001B">
      <w:start w:val="1"/>
      <w:numFmt w:val="lowerRoman"/>
      <w:lvlText w:val="%2."/>
      <w:lvlJc w:val="righ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5"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1" w15:restartNumberingAfterBreak="0">
    <w:nsid w:val="545175EE"/>
    <w:multiLevelType w:val="hybridMultilevel"/>
    <w:tmpl w:val="8462102E"/>
    <w:lvl w:ilvl="0" w:tplc="44D639B6">
      <w:numFmt w:val="bullet"/>
      <w:lvlText w:val=""/>
      <w:lvlJc w:val="left"/>
      <w:pPr>
        <w:ind w:left="380" w:hanging="360"/>
      </w:pPr>
      <w:rPr>
        <w:rFonts w:ascii="Wingdings" w:eastAsia="Calibri" w:hAnsi="Wingdings" w:cstheme="minorBidi" w:hint="default"/>
      </w:rPr>
    </w:lvl>
    <w:lvl w:ilvl="1" w:tplc="04070003" w:tentative="1">
      <w:start w:val="1"/>
      <w:numFmt w:val="bullet"/>
      <w:lvlText w:val="o"/>
      <w:lvlJc w:val="left"/>
      <w:pPr>
        <w:ind w:left="1100" w:hanging="360"/>
      </w:pPr>
      <w:rPr>
        <w:rFonts w:ascii="Courier New" w:hAnsi="Courier New" w:cs="Courier New" w:hint="default"/>
      </w:rPr>
    </w:lvl>
    <w:lvl w:ilvl="2" w:tplc="04070005" w:tentative="1">
      <w:start w:val="1"/>
      <w:numFmt w:val="bullet"/>
      <w:lvlText w:val=""/>
      <w:lvlJc w:val="left"/>
      <w:pPr>
        <w:ind w:left="1820" w:hanging="360"/>
      </w:pPr>
      <w:rPr>
        <w:rFonts w:ascii="Wingdings" w:hAnsi="Wingdings" w:hint="default"/>
      </w:rPr>
    </w:lvl>
    <w:lvl w:ilvl="3" w:tplc="04070001" w:tentative="1">
      <w:start w:val="1"/>
      <w:numFmt w:val="bullet"/>
      <w:lvlText w:val=""/>
      <w:lvlJc w:val="left"/>
      <w:pPr>
        <w:ind w:left="2540" w:hanging="360"/>
      </w:pPr>
      <w:rPr>
        <w:rFonts w:ascii="Symbol" w:hAnsi="Symbol" w:hint="default"/>
      </w:rPr>
    </w:lvl>
    <w:lvl w:ilvl="4" w:tplc="04070003" w:tentative="1">
      <w:start w:val="1"/>
      <w:numFmt w:val="bullet"/>
      <w:lvlText w:val="o"/>
      <w:lvlJc w:val="left"/>
      <w:pPr>
        <w:ind w:left="3260" w:hanging="360"/>
      </w:pPr>
      <w:rPr>
        <w:rFonts w:ascii="Courier New" w:hAnsi="Courier New" w:cs="Courier New" w:hint="default"/>
      </w:rPr>
    </w:lvl>
    <w:lvl w:ilvl="5" w:tplc="04070005" w:tentative="1">
      <w:start w:val="1"/>
      <w:numFmt w:val="bullet"/>
      <w:lvlText w:val=""/>
      <w:lvlJc w:val="left"/>
      <w:pPr>
        <w:ind w:left="3980" w:hanging="360"/>
      </w:pPr>
      <w:rPr>
        <w:rFonts w:ascii="Wingdings" w:hAnsi="Wingdings" w:hint="default"/>
      </w:rPr>
    </w:lvl>
    <w:lvl w:ilvl="6" w:tplc="04070001" w:tentative="1">
      <w:start w:val="1"/>
      <w:numFmt w:val="bullet"/>
      <w:lvlText w:val=""/>
      <w:lvlJc w:val="left"/>
      <w:pPr>
        <w:ind w:left="4700" w:hanging="360"/>
      </w:pPr>
      <w:rPr>
        <w:rFonts w:ascii="Symbol" w:hAnsi="Symbol" w:hint="default"/>
      </w:rPr>
    </w:lvl>
    <w:lvl w:ilvl="7" w:tplc="04070003" w:tentative="1">
      <w:start w:val="1"/>
      <w:numFmt w:val="bullet"/>
      <w:lvlText w:val="o"/>
      <w:lvlJc w:val="left"/>
      <w:pPr>
        <w:ind w:left="5420" w:hanging="360"/>
      </w:pPr>
      <w:rPr>
        <w:rFonts w:ascii="Courier New" w:hAnsi="Courier New" w:cs="Courier New" w:hint="default"/>
      </w:rPr>
    </w:lvl>
    <w:lvl w:ilvl="8" w:tplc="04070005" w:tentative="1">
      <w:start w:val="1"/>
      <w:numFmt w:val="bullet"/>
      <w:lvlText w:val=""/>
      <w:lvlJc w:val="left"/>
      <w:pPr>
        <w:ind w:left="6140" w:hanging="360"/>
      </w:pPr>
      <w:rPr>
        <w:rFonts w:ascii="Wingdings" w:hAnsi="Wingdings" w:hint="default"/>
      </w:rPr>
    </w:lvl>
  </w:abstractNum>
  <w:abstractNum w:abstractNumId="12" w15:restartNumberingAfterBreak="0">
    <w:nsid w:val="5A177AC1"/>
    <w:multiLevelType w:val="hybridMultilevel"/>
    <w:tmpl w:val="162E4E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9135BA4"/>
    <w:multiLevelType w:val="hybridMultilevel"/>
    <w:tmpl w:val="0CE4DF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7" w15:restartNumberingAfterBreak="0">
    <w:nsid w:val="766838C5"/>
    <w:multiLevelType w:val="hybridMultilevel"/>
    <w:tmpl w:val="2298AB1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3"/>
  </w:num>
  <w:num w:numId="2">
    <w:abstractNumId w:val="13"/>
  </w:num>
  <w:num w:numId="3">
    <w:abstractNumId w:val="13"/>
  </w:num>
  <w:num w:numId="4">
    <w:abstractNumId w:val="6"/>
  </w:num>
  <w:num w:numId="5">
    <w:abstractNumId w:val="8"/>
  </w:num>
  <w:num w:numId="6">
    <w:abstractNumId w:val="1"/>
  </w:num>
  <w:num w:numId="7">
    <w:abstractNumId w:val="5"/>
  </w:num>
  <w:num w:numId="8">
    <w:abstractNumId w:val="7"/>
  </w:num>
  <w:num w:numId="9">
    <w:abstractNumId w:val="16"/>
  </w:num>
  <w:num w:numId="10">
    <w:abstractNumId w:val="2"/>
  </w:num>
  <w:num w:numId="11">
    <w:abstractNumId w:val="10"/>
  </w:num>
  <w:num w:numId="12">
    <w:abstractNumId w:val="4"/>
  </w:num>
  <w:num w:numId="13">
    <w:abstractNumId w:val="9"/>
  </w:num>
  <w:num w:numId="14">
    <w:abstractNumId w:val="14"/>
  </w:num>
  <w:num w:numId="15">
    <w:abstractNumId w:val="3"/>
  </w:num>
  <w:num w:numId="16">
    <w:abstractNumId w:val="0"/>
  </w:num>
  <w:num w:numId="17">
    <w:abstractNumId w:val="15"/>
  </w:num>
  <w:num w:numId="18">
    <w:abstractNumId w:val="12"/>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DC1"/>
    <w:rsid w:val="00024ED7"/>
    <w:rsid w:val="00125D4B"/>
    <w:rsid w:val="0012799B"/>
    <w:rsid w:val="001474A4"/>
    <w:rsid w:val="001D4A28"/>
    <w:rsid w:val="001E15C5"/>
    <w:rsid w:val="001F145C"/>
    <w:rsid w:val="001F1B92"/>
    <w:rsid w:val="00202782"/>
    <w:rsid w:val="00280478"/>
    <w:rsid w:val="002B22F5"/>
    <w:rsid w:val="0032585D"/>
    <w:rsid w:val="00364016"/>
    <w:rsid w:val="003671D1"/>
    <w:rsid w:val="003F4DC1"/>
    <w:rsid w:val="004401B0"/>
    <w:rsid w:val="00460563"/>
    <w:rsid w:val="004701F1"/>
    <w:rsid w:val="004728EF"/>
    <w:rsid w:val="004D3CF4"/>
    <w:rsid w:val="005021D2"/>
    <w:rsid w:val="0052706D"/>
    <w:rsid w:val="00561758"/>
    <w:rsid w:val="005A4FD7"/>
    <w:rsid w:val="005E1694"/>
    <w:rsid w:val="00680503"/>
    <w:rsid w:val="006B510A"/>
    <w:rsid w:val="006C5065"/>
    <w:rsid w:val="00781E8B"/>
    <w:rsid w:val="007C1AA4"/>
    <w:rsid w:val="007D0C6E"/>
    <w:rsid w:val="008227BA"/>
    <w:rsid w:val="00864F1D"/>
    <w:rsid w:val="009163F8"/>
    <w:rsid w:val="00967DF3"/>
    <w:rsid w:val="00985676"/>
    <w:rsid w:val="009C5BC8"/>
    <w:rsid w:val="009F47EB"/>
    <w:rsid w:val="00A3243E"/>
    <w:rsid w:val="00B0075D"/>
    <w:rsid w:val="00B0118B"/>
    <w:rsid w:val="00B10167"/>
    <w:rsid w:val="00B5748C"/>
    <w:rsid w:val="00BE3748"/>
    <w:rsid w:val="00BE5E35"/>
    <w:rsid w:val="00C1674F"/>
    <w:rsid w:val="00C22A51"/>
    <w:rsid w:val="00C308AF"/>
    <w:rsid w:val="00C705B6"/>
    <w:rsid w:val="00C70998"/>
    <w:rsid w:val="00C74A1A"/>
    <w:rsid w:val="00DF3B98"/>
    <w:rsid w:val="00E0569C"/>
    <w:rsid w:val="00E653D6"/>
    <w:rsid w:val="00F501B1"/>
    <w:rsid w:val="00FC6477"/>
    <w:rsid w:val="00FE2C32"/>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2C73CA"/>
  <w14:defaultImageDpi w14:val="330"/>
  <w15:docId w15:val="{D2C3C4AD-A6A9-4C15-8BB8-39F1FFB4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4401B0"/>
    <w:pPr>
      <w:framePr w:hSpace="141" w:wrap="around" w:vAnchor="page" w:hAnchor="margin" w:x="57" w:y="7216"/>
      <w:spacing w:line="240" w:lineRule="exact"/>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4401B0"/>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BE5E35"/>
    <w:rPr>
      <w:sz w:val="18"/>
    </w:rPr>
  </w:style>
  <w:style w:type="paragraph" w:styleId="StandardWeb">
    <w:name w:val="Normal (Web)"/>
    <w:basedOn w:val="Standard"/>
    <w:uiPriority w:val="99"/>
    <w:semiHidden/>
    <w:unhideWhenUsed/>
    <w:rsid w:val="005021D2"/>
    <w:pPr>
      <w:spacing w:before="100" w:beforeAutospacing="1" w:after="100" w:afterAutospacing="1"/>
      <w:contextualSpacing w:val="0"/>
    </w:pPr>
    <w:rPr>
      <w:rFonts w:ascii="Times New Roman" w:eastAsia="Times New Roman" w:hAnsi="Times New Roman" w:cs="Times New Roman"/>
    </w:rPr>
  </w:style>
  <w:style w:type="paragraph" w:styleId="Textkrper">
    <w:name w:val="Body Text"/>
    <w:basedOn w:val="Standard"/>
    <w:link w:val="TextkrperZchn"/>
    <w:uiPriority w:val="99"/>
    <w:unhideWhenUsed/>
    <w:rsid w:val="00C1674F"/>
    <w:pPr>
      <w:spacing w:after="120"/>
      <w:contextualSpacing w:val="0"/>
    </w:pPr>
    <w:rPr>
      <w:rFonts w:eastAsiaTheme="minorHAnsi"/>
      <w:sz w:val="22"/>
      <w:szCs w:val="22"/>
      <w:lang w:eastAsia="en-US"/>
    </w:rPr>
  </w:style>
  <w:style w:type="character" w:customStyle="1" w:styleId="TextkrperZchn">
    <w:name w:val="Textkörper Zchn"/>
    <w:basedOn w:val="Absatz-Standardschriftart"/>
    <w:link w:val="Textkrper"/>
    <w:uiPriority w:val="99"/>
    <w:rsid w:val="00C1674F"/>
    <w:rPr>
      <w:rFonts w:eastAsiaTheme="minorHAnsi"/>
      <w:sz w:val="22"/>
      <w:szCs w:val="22"/>
      <w:lang w:eastAsia="en-US"/>
    </w:rPr>
  </w:style>
  <w:style w:type="paragraph" w:customStyle="1" w:styleId="Bezugszeichentext">
    <w:name w:val="Bezugszeichentext"/>
    <w:basedOn w:val="Standard"/>
    <w:rsid w:val="00C1674F"/>
    <w:pPr>
      <w:spacing w:after="0"/>
      <w:contextualSpacing w:val="0"/>
    </w:pPr>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547478">
      <w:bodyDiv w:val="1"/>
      <w:marLeft w:val="0"/>
      <w:marRight w:val="0"/>
      <w:marTop w:val="0"/>
      <w:marBottom w:val="0"/>
      <w:divBdr>
        <w:top w:val="none" w:sz="0" w:space="0" w:color="auto"/>
        <w:left w:val="none" w:sz="0" w:space="0" w:color="auto"/>
        <w:bottom w:val="none" w:sz="0" w:space="0" w:color="auto"/>
        <w:right w:val="none" w:sz="0" w:space="0" w:color="auto"/>
      </w:divBdr>
    </w:div>
    <w:div w:id="1739134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46124-9F04-43EC-B54B-11857482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2255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Ralf</cp:lastModifiedBy>
  <cp:revision>15</cp:revision>
  <cp:lastPrinted>2016-12-05T13:23:00Z</cp:lastPrinted>
  <dcterms:created xsi:type="dcterms:W3CDTF">2016-12-09T16:59:00Z</dcterms:created>
  <dcterms:modified xsi:type="dcterms:W3CDTF">2021-06-18T06:32:00Z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